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611" w:rsidRPr="00797437" w:rsidRDefault="00813611" w:rsidP="00813611">
      <w:pPr>
        <w:jc w:val="both"/>
        <w:rPr>
          <w:rFonts w:ascii="Times New Roman" w:hAnsi="Times New Roman"/>
          <w:sz w:val="26"/>
          <w:szCs w:val="26"/>
        </w:rPr>
      </w:pPr>
      <w:r w:rsidRPr="00797437">
        <w:rPr>
          <w:rFonts w:ascii="Times New Roman" w:hAnsi="Times New Roman"/>
          <w:sz w:val="26"/>
          <w:szCs w:val="26"/>
        </w:rPr>
        <w:t xml:space="preserve">Автор: Слотина Инна Владимировна, воспитатель ГБДОУ НАО «Д/сад </w:t>
      </w:r>
      <w:bookmarkStart w:id="0" w:name="_GoBack"/>
      <w:bookmarkEnd w:id="0"/>
      <w:r w:rsidRPr="00797437">
        <w:rPr>
          <w:rFonts w:ascii="Times New Roman" w:hAnsi="Times New Roman"/>
          <w:sz w:val="26"/>
          <w:szCs w:val="26"/>
        </w:rPr>
        <w:t>«Семицветик»</w:t>
      </w:r>
    </w:p>
    <w:p w:rsidR="00813611" w:rsidRPr="00797437" w:rsidRDefault="00813611" w:rsidP="00813611">
      <w:pPr>
        <w:spacing w:line="360" w:lineRule="auto"/>
        <w:jc w:val="center"/>
        <w:rPr>
          <w:rFonts w:ascii="Times New Roman" w:eastAsia="Batang" w:hAnsi="Times New Roman"/>
          <w:sz w:val="26"/>
          <w:szCs w:val="26"/>
          <w:lang w:eastAsia="ko-KR"/>
        </w:rPr>
      </w:pPr>
      <w:r w:rsidRPr="00797437">
        <w:rPr>
          <w:rFonts w:ascii="Times New Roman" w:hAnsi="Times New Roman"/>
          <w:sz w:val="26"/>
          <w:szCs w:val="26"/>
        </w:rPr>
        <w:t xml:space="preserve">Тема: </w:t>
      </w:r>
      <w:r>
        <w:rPr>
          <w:rFonts w:ascii="Times New Roman" w:hAnsi="Times New Roman"/>
          <w:sz w:val="26"/>
          <w:szCs w:val="26"/>
        </w:rPr>
        <w:t>В</w:t>
      </w:r>
      <w:r>
        <w:rPr>
          <w:rFonts w:ascii="Times New Roman" w:eastAsia="Batang" w:hAnsi="Times New Roman"/>
          <w:sz w:val="26"/>
          <w:szCs w:val="26"/>
          <w:lang w:eastAsia="ko-KR"/>
        </w:rPr>
        <w:t>заимодействие педагога</w:t>
      </w:r>
      <w:r w:rsidRPr="00797437">
        <w:rPr>
          <w:rFonts w:ascii="Times New Roman" w:eastAsia="Batang" w:hAnsi="Times New Roman"/>
          <w:sz w:val="26"/>
          <w:szCs w:val="26"/>
          <w:lang w:eastAsia="ko-KR"/>
        </w:rPr>
        <w:t xml:space="preserve"> с семьей </w:t>
      </w:r>
      <w:r w:rsidR="008914CF">
        <w:rPr>
          <w:rFonts w:ascii="Times New Roman" w:eastAsia="Batang" w:hAnsi="Times New Roman"/>
          <w:sz w:val="26"/>
          <w:szCs w:val="26"/>
          <w:lang w:eastAsia="ko-KR"/>
        </w:rPr>
        <w:t>через совместную творческую деятельность</w:t>
      </w:r>
      <w:r w:rsidR="009247A6" w:rsidRPr="009247A6">
        <w:rPr>
          <w:rFonts w:ascii="Times New Roman" w:eastAsia="Batang" w:hAnsi="Times New Roman"/>
          <w:sz w:val="26"/>
          <w:szCs w:val="26"/>
          <w:lang w:eastAsia="ko-KR"/>
        </w:rPr>
        <w:t xml:space="preserve"> </w:t>
      </w:r>
      <w:r w:rsidR="009247A6" w:rsidRPr="00797437">
        <w:rPr>
          <w:rFonts w:ascii="Times New Roman" w:eastAsia="Batang" w:hAnsi="Times New Roman"/>
          <w:sz w:val="26"/>
          <w:szCs w:val="26"/>
          <w:lang w:eastAsia="ko-KR"/>
        </w:rPr>
        <w:t>в условиях дошкольного образовательного учреждения</w:t>
      </w:r>
      <w:r>
        <w:rPr>
          <w:rFonts w:ascii="Times New Roman" w:eastAsia="Batang" w:hAnsi="Times New Roman"/>
          <w:sz w:val="26"/>
          <w:szCs w:val="26"/>
          <w:lang w:eastAsia="ko-KR"/>
        </w:rPr>
        <w:t>.</w:t>
      </w:r>
    </w:p>
    <w:p w:rsidR="00813611" w:rsidRPr="00797437" w:rsidRDefault="00813611" w:rsidP="00813611">
      <w:pPr>
        <w:jc w:val="center"/>
        <w:rPr>
          <w:rFonts w:ascii="Times New Roman" w:hAnsi="Times New Roman"/>
          <w:sz w:val="26"/>
          <w:szCs w:val="26"/>
        </w:rPr>
      </w:pPr>
    </w:p>
    <w:p w:rsidR="00813611" w:rsidRPr="00797437" w:rsidRDefault="00813611" w:rsidP="00813611">
      <w:pPr>
        <w:jc w:val="right"/>
        <w:rPr>
          <w:rFonts w:ascii="Times New Roman" w:hAnsi="Times New Roman"/>
          <w:sz w:val="26"/>
          <w:szCs w:val="26"/>
        </w:rPr>
      </w:pPr>
      <w:r w:rsidRPr="00797437">
        <w:rPr>
          <w:rFonts w:ascii="Times New Roman" w:hAnsi="Times New Roman"/>
          <w:sz w:val="26"/>
          <w:szCs w:val="26"/>
        </w:rPr>
        <w:t xml:space="preserve">Научить человека быть счастливым нельзя, но </w:t>
      </w:r>
    </w:p>
    <w:p w:rsidR="00813611" w:rsidRPr="00797437" w:rsidRDefault="00813611" w:rsidP="00813611">
      <w:pPr>
        <w:jc w:val="right"/>
        <w:rPr>
          <w:rFonts w:ascii="Times New Roman" w:hAnsi="Times New Roman"/>
          <w:sz w:val="26"/>
          <w:szCs w:val="26"/>
        </w:rPr>
      </w:pPr>
      <w:r w:rsidRPr="00797437">
        <w:rPr>
          <w:rFonts w:ascii="Times New Roman" w:hAnsi="Times New Roman"/>
          <w:sz w:val="26"/>
          <w:szCs w:val="26"/>
        </w:rPr>
        <w:t>воспитать его так, чтобы он был счастливым можно.</w:t>
      </w:r>
    </w:p>
    <w:p w:rsidR="00813611" w:rsidRPr="00797437" w:rsidRDefault="00813611" w:rsidP="00813611">
      <w:pPr>
        <w:jc w:val="right"/>
        <w:rPr>
          <w:rFonts w:ascii="Times New Roman" w:hAnsi="Times New Roman"/>
          <w:sz w:val="26"/>
          <w:szCs w:val="26"/>
        </w:rPr>
      </w:pPr>
      <w:r w:rsidRPr="00797437">
        <w:rPr>
          <w:rFonts w:ascii="Times New Roman" w:hAnsi="Times New Roman"/>
          <w:sz w:val="26"/>
          <w:szCs w:val="26"/>
        </w:rPr>
        <w:t>А.С. Макаренко.</w:t>
      </w:r>
    </w:p>
    <w:p w:rsidR="00813611" w:rsidRPr="00797437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797437">
        <w:rPr>
          <w:rFonts w:ascii="Times New Roman" w:eastAsia="Batang" w:hAnsi="Times New Roman"/>
          <w:sz w:val="26"/>
          <w:szCs w:val="26"/>
          <w:lang w:eastAsia="ko-KR"/>
        </w:rPr>
        <w:t>В настоящее время все более очевидным  становится тот факт, что на повышение эффективности и качества деятельности дошкольного образовательного учреждения больше влияние оказывает сотрудничество с основными социальными заказчиками - родителями воспитанников.</w:t>
      </w:r>
    </w:p>
    <w:p w:rsidR="00813611" w:rsidRPr="00797437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797437">
        <w:rPr>
          <w:rFonts w:ascii="Times New Roman" w:eastAsia="Batang" w:hAnsi="Times New Roman"/>
          <w:sz w:val="26"/>
          <w:szCs w:val="26"/>
          <w:lang w:eastAsia="ko-KR"/>
        </w:rPr>
        <w:t>В современных условиях эффективное  взаимодействие с родителями  - это  важнейшее и стратегическое направление деятельности дошкольного образовательного учреждения. Семья и детский сад  являются основными компонентами  воспитательно-образовательной микросреды ребёнка на определённом этапе. И только  в сочетании друг с другом они создают оптимальные условия для вхождения маленького человека в большой мир.</w:t>
      </w:r>
    </w:p>
    <w:p w:rsidR="00813611" w:rsidRPr="00797437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797437">
        <w:rPr>
          <w:rFonts w:ascii="Times New Roman" w:eastAsia="Batang" w:hAnsi="Times New Roman"/>
          <w:sz w:val="26"/>
          <w:szCs w:val="26"/>
          <w:lang w:eastAsia="ko-KR"/>
        </w:rPr>
        <w:t>Актуальными задачами является организация индивидуальной работы с семьей, дифференцированный подход к семьям разного типа, забота о том, чтобы не упустить из поля зрения и влияния специалистов не только трудные, но и не совсем благополучные в каких-то конкретных, но важных вопросах семьи.</w:t>
      </w:r>
    </w:p>
    <w:p w:rsidR="00813611" w:rsidRPr="00AA4CAC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>Взаимодействием называется определенная система действий одной стороны по отношению к другой и наоборот, цель которых – влияние на поведение другой стороны, отвечающей тем же, иначе это не было бы взаимодействием. Взаимодействие является реальным содержанием жизни группы, основой всех групповых явлений и процессов. Взаимодействие между индивидами относится к способам проявления функционирования общества, результатом кот</w:t>
      </w:r>
      <w:r w:rsidR="00DA74E3">
        <w:rPr>
          <w:rFonts w:ascii="Times New Roman" w:eastAsia="Batang" w:hAnsi="Times New Roman"/>
          <w:sz w:val="26"/>
          <w:szCs w:val="26"/>
          <w:lang w:eastAsia="ko-KR"/>
        </w:rPr>
        <w:t>орых и является само общество [2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>, с.89].</w:t>
      </w:r>
    </w:p>
    <w:p w:rsidR="00813611" w:rsidRPr="00AA4CAC" w:rsidRDefault="00813611" w:rsidP="00813611">
      <w:pPr>
        <w:spacing w:after="0" w:line="360" w:lineRule="auto"/>
        <w:ind w:firstLine="720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>Взаимодействие может проявля</w:t>
      </w:r>
      <w:r w:rsidR="00B32119">
        <w:rPr>
          <w:rFonts w:ascii="Times New Roman" w:eastAsia="Batang" w:hAnsi="Times New Roman"/>
          <w:sz w:val="26"/>
          <w:szCs w:val="26"/>
          <w:lang w:eastAsia="ko-KR"/>
        </w:rPr>
        <w:t>ться в форме сотрудничества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. </w:t>
      </w:r>
    </w:p>
    <w:p w:rsidR="00813611" w:rsidRPr="00AA4CAC" w:rsidRDefault="00813611" w:rsidP="00813611">
      <w:pPr>
        <w:spacing w:after="0" w:line="360" w:lineRule="auto"/>
        <w:ind w:firstLine="720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bCs/>
          <w:sz w:val="26"/>
          <w:szCs w:val="26"/>
          <w:lang w:eastAsia="ko-KR"/>
        </w:rPr>
        <w:t xml:space="preserve">Сотрудничество 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– это активная помощь друг другу, которая может осуществляться одновременно или последовательно для взаимодействующих 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lastRenderedPageBreak/>
        <w:t xml:space="preserve">сторон. Сотрудничество – это общение «на равных», где никто не обладает привилегией указывать, контролировать, оценивать. </w:t>
      </w:r>
    </w:p>
    <w:p w:rsidR="00813611" w:rsidRPr="00AA4CAC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>Критерием межличностных отношений, способствующих продуктивному сотрудничеству, является «высокая удовлетворенность партнеров результатом и, главное, процессом взаимодействия, когда каждый из них оказался на высоте требований другого и не требует специальных усилий для установления взаимопонимания».</w:t>
      </w:r>
    </w:p>
    <w:p w:rsidR="00813611" w:rsidRPr="00AA4CAC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Основой педагогического взаимодействия является сотрудничество, являющееся  началом социальной жизни человечества. </w:t>
      </w:r>
    </w:p>
    <w:p w:rsidR="00813611" w:rsidRPr="00AA4CAC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>Одним из условий успешного развития личности ребенка является успешное взаимодействие педагогов ДОУ и семьи, тесная взаимосвязь системы «Педагог – ребенок – родитель», согласованная работа всех служб д</w:t>
      </w:r>
      <w:r w:rsidR="00DA74E3">
        <w:rPr>
          <w:rFonts w:ascii="Times New Roman" w:eastAsia="Batang" w:hAnsi="Times New Roman"/>
          <w:sz w:val="26"/>
          <w:szCs w:val="26"/>
          <w:lang w:eastAsia="ko-KR"/>
        </w:rPr>
        <w:t>ошкольного учреждения и семьи [3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]. </w:t>
      </w:r>
    </w:p>
    <w:p w:rsidR="00813611" w:rsidRPr="00AA4CAC" w:rsidRDefault="00813611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>Т.А. Березина и М.Н. Полякова   определяют взаимодействие с семьей как согласованную деятельность для достижения совместных целей и результатов, по решению участниками взаимодействия значимой для них проблемы или задачи. Взаимодействие всегда является демократичным и базирующимся на уче</w:t>
      </w:r>
      <w:r w:rsidR="00DA74E3">
        <w:rPr>
          <w:rFonts w:ascii="Times New Roman" w:eastAsia="Batang" w:hAnsi="Times New Roman"/>
          <w:sz w:val="26"/>
          <w:szCs w:val="26"/>
          <w:lang w:eastAsia="ko-KR"/>
        </w:rPr>
        <w:t>те индивидуальности партнеров [1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>].</w:t>
      </w:r>
    </w:p>
    <w:p w:rsidR="00813611" w:rsidRDefault="00813611" w:rsidP="00813611">
      <w:pPr>
        <w:spacing w:after="0" w:line="360" w:lineRule="auto"/>
        <w:ind w:firstLine="720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t>П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>едагогическое взаимодействие – это личностный контакт воспитателя и воспитанников, осуществляемый случайно или преднамеренно, длительный или кратковременный, вербальный или невербальный, имеющий следствием взаимные изменения их поведения, деятельности, отношений установок. В основе педагогического взаимодействия лежит сотрудничество.</w:t>
      </w:r>
    </w:p>
    <w:p w:rsidR="00813611" w:rsidRDefault="00813611" w:rsidP="00813611">
      <w:pPr>
        <w:spacing w:after="0" w:line="360" w:lineRule="auto"/>
        <w:ind w:firstLine="720"/>
        <w:jc w:val="both"/>
        <w:rPr>
          <w:rFonts w:ascii="Times New Roman" w:eastAsia="Batang" w:hAnsi="Times New Roman"/>
          <w:iCs/>
          <w:sz w:val="26"/>
          <w:szCs w:val="26"/>
          <w:lang w:eastAsia="ko-KR"/>
        </w:rPr>
      </w:pPr>
      <w:r w:rsidRPr="00AA4CAC">
        <w:rPr>
          <w:rFonts w:ascii="Times New Roman" w:eastAsia="Batang" w:hAnsi="Times New Roman"/>
          <w:iCs/>
          <w:sz w:val="26"/>
          <w:szCs w:val="26"/>
          <w:lang w:eastAsia="ko-KR"/>
        </w:rPr>
        <w:t>К формам взаимодействия ДОУ с семьей относят способы организации их совместной деятельности и общения. Основной целью всех форм взаимодействия дошкольного образовательного учреждения с родителями  является стремление установить доверительные отношения с детьми, родителями и педагогами, объединение их в одну команду, воспитание потребности делиться друг с другом своими проб</w:t>
      </w:r>
      <w:r w:rsidR="00DA74E3">
        <w:rPr>
          <w:rFonts w:ascii="Times New Roman" w:eastAsia="Batang" w:hAnsi="Times New Roman"/>
          <w:iCs/>
          <w:sz w:val="26"/>
          <w:szCs w:val="26"/>
          <w:lang w:eastAsia="ko-KR"/>
        </w:rPr>
        <w:t>лемами и совместно их решать [5</w:t>
      </w:r>
      <w:r w:rsidRPr="00AA4CAC">
        <w:rPr>
          <w:rFonts w:ascii="Times New Roman" w:eastAsia="Batang" w:hAnsi="Times New Roman"/>
          <w:iCs/>
          <w:sz w:val="26"/>
          <w:szCs w:val="26"/>
          <w:lang w:eastAsia="ko-KR"/>
        </w:rPr>
        <w:t>, с.71].</w:t>
      </w:r>
    </w:p>
    <w:p w:rsidR="00813611" w:rsidRPr="00AA4CAC" w:rsidRDefault="008F0123" w:rsidP="008A775F">
      <w:pPr>
        <w:spacing w:after="0" w:line="360" w:lineRule="auto"/>
        <w:ind w:firstLine="720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iCs/>
          <w:sz w:val="26"/>
          <w:szCs w:val="26"/>
          <w:lang w:eastAsia="ko-KR"/>
        </w:rPr>
        <w:t xml:space="preserve">К таким формам можно отнести </w:t>
      </w:r>
      <w:r w:rsidR="008A775F">
        <w:rPr>
          <w:rFonts w:ascii="Times New Roman" w:eastAsia="Batang" w:hAnsi="Times New Roman"/>
          <w:sz w:val="26"/>
          <w:szCs w:val="26"/>
          <w:lang w:eastAsia="ko-KR"/>
        </w:rPr>
        <w:t>Дни</w:t>
      </w:r>
      <w:r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 открытых дверей</w:t>
      </w:r>
      <w:r>
        <w:rPr>
          <w:rFonts w:ascii="Times New Roman" w:eastAsia="Batang" w:hAnsi="Times New Roman"/>
          <w:sz w:val="26"/>
          <w:szCs w:val="26"/>
          <w:lang w:eastAsia="ko-KR"/>
        </w:rPr>
        <w:t xml:space="preserve">, </w:t>
      </w:r>
      <w:r w:rsidR="008A775F">
        <w:rPr>
          <w:rFonts w:ascii="Times New Roman" w:eastAsia="Batang" w:hAnsi="Times New Roman"/>
          <w:sz w:val="26"/>
          <w:szCs w:val="26"/>
          <w:lang w:eastAsia="ko-KR"/>
        </w:rPr>
        <w:t>б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>есед</w:t>
      </w:r>
      <w:r w:rsidR="008A775F">
        <w:rPr>
          <w:rFonts w:ascii="Times New Roman" w:eastAsia="Batang" w:hAnsi="Times New Roman"/>
          <w:sz w:val="26"/>
          <w:szCs w:val="26"/>
          <w:lang w:eastAsia="ko-KR"/>
        </w:rPr>
        <w:t>ы, консультации, семинары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>-практикум</w:t>
      </w:r>
      <w:r w:rsidR="008A775F">
        <w:rPr>
          <w:rFonts w:ascii="Times New Roman" w:eastAsia="Batang" w:hAnsi="Times New Roman"/>
          <w:sz w:val="26"/>
          <w:szCs w:val="26"/>
          <w:lang w:eastAsia="ko-KR"/>
        </w:rPr>
        <w:t xml:space="preserve">ы, 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>р</w:t>
      </w:r>
      <w:r w:rsidR="008A775F">
        <w:rPr>
          <w:rFonts w:ascii="Times New Roman" w:eastAsia="Batang" w:hAnsi="Times New Roman"/>
          <w:sz w:val="26"/>
          <w:szCs w:val="26"/>
          <w:lang w:eastAsia="ko-KR"/>
        </w:rPr>
        <w:t xml:space="preserve">одительские конференции, родительские собрания, проекты, 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вечера отдыха с участием и детей и родителей и воспитателей; 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lastRenderedPageBreak/>
        <w:t>спортивные мероприятия, «посиделки», спектакли, собрания в форме «Давайте знакомить</w:t>
      </w:r>
      <w:r w:rsidR="008A775F">
        <w:rPr>
          <w:rFonts w:ascii="Times New Roman" w:eastAsia="Batang" w:hAnsi="Times New Roman"/>
          <w:sz w:val="26"/>
          <w:szCs w:val="26"/>
          <w:lang w:eastAsia="ko-KR"/>
        </w:rPr>
        <w:t xml:space="preserve">ся», «Порадуем друг друга», 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>«телефон доверия», «День добрых дел»</w:t>
      </w:r>
      <w:r w:rsidR="00DA74E3">
        <w:rPr>
          <w:rFonts w:ascii="Times New Roman" w:eastAsia="Batang" w:hAnsi="Times New Roman"/>
          <w:sz w:val="26"/>
          <w:szCs w:val="26"/>
          <w:lang w:eastAsia="ko-KR"/>
        </w:rPr>
        <w:t>, «Вечер вопросов и ответов» [4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>, с.361].</w:t>
      </w:r>
    </w:p>
    <w:p w:rsidR="00813611" w:rsidRPr="00AA4CAC" w:rsidRDefault="00813611" w:rsidP="00813611">
      <w:pPr>
        <w:spacing w:after="0" w:line="360" w:lineRule="auto"/>
        <w:ind w:firstLine="72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Ю.М. Тонкова выделяет следующие </w:t>
      </w:r>
      <w:r w:rsidRPr="00AA4CAC">
        <w:rPr>
          <w:rFonts w:ascii="Times New Roman" w:eastAsia="Times New Roman" w:hAnsi="Times New Roman"/>
          <w:sz w:val="26"/>
          <w:szCs w:val="26"/>
          <w:lang w:eastAsia="ru-RU"/>
        </w:rPr>
        <w:t>перспективные формы сотрудничества  с родителями, предполагающие включение семьи  как в педагогический процесс, так и в жизнь ДОУ:</w:t>
      </w:r>
    </w:p>
    <w:p w:rsidR="00813611" w:rsidRPr="00AA4CAC" w:rsidRDefault="00813611" w:rsidP="00813611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AA4CAC">
        <w:rPr>
          <w:rFonts w:ascii="Times New Roman" w:eastAsia="Times New Roman" w:hAnsi="Times New Roman"/>
          <w:bCs/>
          <w:iCs/>
          <w:sz w:val="26"/>
          <w:szCs w:val="26"/>
          <w:lang w:eastAsia="ru-RU"/>
        </w:rPr>
        <w:t>информационно-аналитические</w:t>
      </w:r>
      <w:r w:rsidRPr="00AA4CAC">
        <w:rPr>
          <w:rFonts w:ascii="Times New Roman" w:eastAsia="Times New Roman" w:hAnsi="Times New Roman"/>
          <w:sz w:val="26"/>
          <w:szCs w:val="26"/>
          <w:lang w:eastAsia="ru-RU"/>
        </w:rPr>
        <w:t>: анкетирование, опрос, «Почтовый ящик»;</w:t>
      </w:r>
    </w:p>
    <w:p w:rsidR="00813611" w:rsidRPr="00AA4CAC" w:rsidRDefault="00813611" w:rsidP="00813611">
      <w:pPr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AA4CAC">
        <w:rPr>
          <w:rFonts w:ascii="Times New Roman" w:eastAsia="Times New Roman" w:hAnsi="Times New Roman"/>
          <w:bCs/>
          <w:iCs/>
          <w:sz w:val="26"/>
          <w:szCs w:val="26"/>
          <w:lang w:eastAsia="ru-RU"/>
        </w:rPr>
        <w:t>наглядно-информационные</w:t>
      </w:r>
      <w:r w:rsidRPr="00AA4CAC">
        <w:rPr>
          <w:rFonts w:ascii="Times New Roman" w:eastAsia="Times New Roman" w:hAnsi="Times New Roman"/>
          <w:sz w:val="26"/>
          <w:szCs w:val="26"/>
          <w:lang w:eastAsia="ru-RU"/>
        </w:rPr>
        <w:t>: родительский клуб, мини-библиотека, информационный стенд «ОКНО – очень короткие новости», газета «ЖЗД – жизнь замечательных детей»;</w:t>
      </w:r>
    </w:p>
    <w:p w:rsidR="00813611" w:rsidRPr="00AA4CAC" w:rsidRDefault="00813611" w:rsidP="00813611">
      <w:pPr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AA4CAC">
        <w:rPr>
          <w:rFonts w:ascii="Times New Roman" w:eastAsia="Times New Roman" w:hAnsi="Times New Roman"/>
          <w:bCs/>
          <w:iCs/>
          <w:sz w:val="26"/>
          <w:szCs w:val="26"/>
          <w:lang w:eastAsia="ru-RU"/>
        </w:rPr>
        <w:t xml:space="preserve">познавательные: </w:t>
      </w:r>
      <w:r w:rsidRPr="00AA4CAC">
        <w:rPr>
          <w:rFonts w:ascii="Times New Roman" w:eastAsia="Times New Roman" w:hAnsi="Times New Roman"/>
          <w:sz w:val="26"/>
          <w:szCs w:val="26"/>
          <w:lang w:eastAsia="ru-RU"/>
        </w:rPr>
        <w:t>родительская гостиная, нетрадиционное родительское собрание, устный журнал, экскурсия;</w:t>
      </w:r>
    </w:p>
    <w:p w:rsidR="00813611" w:rsidRPr="00AA4CAC" w:rsidRDefault="00813611" w:rsidP="00813611">
      <w:pPr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AA4CAC">
        <w:rPr>
          <w:rFonts w:ascii="Times New Roman" w:eastAsia="Times New Roman" w:hAnsi="Times New Roman"/>
          <w:bCs/>
          <w:iCs/>
          <w:sz w:val="26"/>
          <w:szCs w:val="26"/>
          <w:lang w:eastAsia="ru-RU"/>
        </w:rPr>
        <w:t>досуговые</w:t>
      </w:r>
      <w:r w:rsidRPr="00AA4CAC">
        <w:rPr>
          <w:rFonts w:ascii="Times New Roman" w:eastAsia="Times New Roman" w:hAnsi="Times New Roman"/>
          <w:sz w:val="26"/>
          <w:szCs w:val="26"/>
          <w:lang w:eastAsia="ru-RU"/>
        </w:rPr>
        <w:t>: праздник, совместный досуг, акция, участие родителей в конкурсах, выставках</w:t>
      </w:r>
      <w:r w:rsidR="00DA74E3">
        <w:rPr>
          <w:rFonts w:ascii="Times New Roman" w:eastAsia="Times New Roman" w:hAnsi="Times New Roman"/>
          <w:sz w:val="26"/>
          <w:szCs w:val="26"/>
          <w:lang w:eastAsia="ru-RU"/>
        </w:rPr>
        <w:t xml:space="preserve"> [5</w:t>
      </w:r>
      <w:r w:rsidRPr="00AA4CAC">
        <w:rPr>
          <w:rFonts w:ascii="Times New Roman" w:eastAsia="Times New Roman" w:hAnsi="Times New Roman"/>
          <w:sz w:val="26"/>
          <w:szCs w:val="26"/>
          <w:lang w:eastAsia="ru-RU"/>
        </w:rPr>
        <w:t>, с.73].</w:t>
      </w:r>
    </w:p>
    <w:p w:rsidR="00813611" w:rsidRDefault="008A775F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t>В</w:t>
      </w:r>
      <w:r w:rsidR="00813611" w:rsidRPr="00AA4CAC">
        <w:rPr>
          <w:rFonts w:ascii="Times New Roman" w:eastAsia="Batang" w:hAnsi="Times New Roman"/>
          <w:sz w:val="26"/>
          <w:szCs w:val="26"/>
          <w:lang w:eastAsia="ko-KR"/>
        </w:rPr>
        <w:t xml:space="preserve">заимодействие педагогов и родителей в дошкольном образовательном учреждении осуществляется в разнообразных формах – как традиционных, так и нетрадиционных. </w:t>
      </w:r>
    </w:p>
    <w:p w:rsidR="008A775F" w:rsidRDefault="008A775F" w:rsidP="00813611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t>Мы предлагаем вашему вниманию инновационной метод совместного творчества родителей, детей и воспитателей – это кружок «Чудо-ручки», который планируем реализовать в следующем учебном году</w:t>
      </w:r>
      <w:r w:rsidR="008914CF">
        <w:rPr>
          <w:rFonts w:ascii="Times New Roman" w:eastAsia="Batang" w:hAnsi="Times New Roman"/>
          <w:sz w:val="26"/>
          <w:szCs w:val="26"/>
          <w:lang w:eastAsia="ko-KR"/>
        </w:rPr>
        <w:t xml:space="preserve"> (с октября по апрель)</w:t>
      </w:r>
      <w:r>
        <w:rPr>
          <w:rFonts w:ascii="Times New Roman" w:eastAsia="Batang" w:hAnsi="Times New Roman"/>
          <w:sz w:val="26"/>
          <w:szCs w:val="26"/>
          <w:lang w:eastAsia="ko-KR"/>
        </w:rPr>
        <w:t>, на подготовительной группе.</w:t>
      </w:r>
    </w:p>
    <w:p w:rsidR="00031526" w:rsidRPr="00AA4CAC" w:rsidRDefault="008914CF" w:rsidP="00C2196F">
      <w:pPr>
        <w:spacing w:after="0" w:line="360" w:lineRule="auto"/>
        <w:ind w:firstLine="709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t>Кружок планируется проводит</w:t>
      </w:r>
      <w:r w:rsidR="00C2196F">
        <w:rPr>
          <w:rFonts w:ascii="Times New Roman" w:eastAsia="Batang" w:hAnsi="Times New Roman"/>
          <w:sz w:val="26"/>
          <w:szCs w:val="26"/>
          <w:lang w:eastAsia="ko-KR"/>
        </w:rPr>
        <w:t>ь</w:t>
      </w:r>
      <w:r>
        <w:rPr>
          <w:rFonts w:ascii="Times New Roman" w:eastAsia="Batang" w:hAnsi="Times New Roman"/>
          <w:sz w:val="26"/>
          <w:szCs w:val="26"/>
          <w:lang w:eastAsia="ko-KR"/>
        </w:rPr>
        <w:t xml:space="preserve"> один раз в неделю, по пятницам. Тема каждого занятия будет связана с неофициальным праздником, который празднуется </w:t>
      </w:r>
      <w:r w:rsidR="000126F7">
        <w:rPr>
          <w:rFonts w:ascii="Times New Roman" w:eastAsia="Batang" w:hAnsi="Times New Roman"/>
          <w:sz w:val="26"/>
          <w:szCs w:val="26"/>
          <w:lang w:eastAsia="ko-KR"/>
        </w:rPr>
        <w:t xml:space="preserve">в различных странах </w:t>
      </w:r>
      <w:r>
        <w:rPr>
          <w:rFonts w:ascii="Times New Roman" w:eastAsia="Batang" w:hAnsi="Times New Roman"/>
          <w:sz w:val="26"/>
          <w:szCs w:val="26"/>
          <w:lang w:eastAsia="ko-KR"/>
        </w:rPr>
        <w:t xml:space="preserve">на текущей неделе. </w:t>
      </w:r>
      <w:r w:rsidR="001162C7">
        <w:rPr>
          <w:rFonts w:ascii="Times New Roman" w:eastAsia="Batang" w:hAnsi="Times New Roman"/>
          <w:sz w:val="26"/>
          <w:szCs w:val="26"/>
          <w:lang w:eastAsia="ko-KR"/>
        </w:rPr>
        <w:t xml:space="preserve">Раз в три недели занятие, соответствующее определенному празднику, будут планировать и проводить родители совместно со своим ребенком, остальные занятия проводят воспитатели. </w:t>
      </w:r>
      <w:r w:rsidR="00CE63DE">
        <w:rPr>
          <w:rFonts w:ascii="Times New Roman" w:eastAsia="Batang" w:hAnsi="Times New Roman"/>
          <w:sz w:val="26"/>
          <w:szCs w:val="26"/>
          <w:lang w:eastAsia="ko-KR"/>
        </w:rPr>
        <w:t>Например,</w:t>
      </w:r>
      <w:r w:rsidR="00CE63DE" w:rsidRPr="00CE63D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CE63DE">
        <w:rPr>
          <w:rFonts w:ascii="Times New Roman" w:eastAsia="Batang" w:hAnsi="Times New Roman"/>
          <w:sz w:val="26"/>
          <w:szCs w:val="26"/>
          <w:lang w:eastAsia="ko-KR"/>
        </w:rPr>
        <w:t xml:space="preserve">праздник </w:t>
      </w:r>
      <w:r w:rsidR="00CE63DE" w:rsidRPr="00CE63DE">
        <w:rPr>
          <w:rFonts w:ascii="Times New Roman" w:eastAsia="Batang" w:hAnsi="Times New Roman"/>
          <w:sz w:val="26"/>
          <w:szCs w:val="26"/>
          <w:lang w:eastAsia="ko-KR"/>
        </w:rPr>
        <w:t>Хэллоуин</w:t>
      </w:r>
      <w:r w:rsidR="00CE63DE">
        <w:rPr>
          <w:rFonts w:ascii="Times New Roman" w:eastAsia="Batang" w:hAnsi="Times New Roman"/>
          <w:sz w:val="26"/>
          <w:szCs w:val="26"/>
          <w:lang w:eastAsia="ko-KR"/>
        </w:rPr>
        <w:t xml:space="preserve">, празднуется 31 октября, по плану </w:t>
      </w:r>
      <w:r w:rsidR="00C2196F">
        <w:rPr>
          <w:rFonts w:ascii="Times New Roman" w:eastAsia="Batang" w:hAnsi="Times New Roman"/>
          <w:sz w:val="26"/>
          <w:szCs w:val="26"/>
          <w:lang w:eastAsia="ko-KR"/>
        </w:rPr>
        <w:t xml:space="preserve">в октябре </w:t>
      </w:r>
      <w:r w:rsidR="00CE63DE">
        <w:rPr>
          <w:rFonts w:ascii="Times New Roman" w:eastAsia="Batang" w:hAnsi="Times New Roman"/>
          <w:sz w:val="26"/>
          <w:szCs w:val="26"/>
          <w:lang w:eastAsia="ko-KR"/>
        </w:rPr>
        <w:t xml:space="preserve">занятие «Чудики» </w:t>
      </w:r>
      <w:r w:rsidR="00CE63DE">
        <w:rPr>
          <w:rFonts w:ascii="Times New Roman" w:eastAsia="Times New Roman" w:hAnsi="Times New Roman"/>
          <w:sz w:val="24"/>
          <w:szCs w:val="24"/>
          <w:lang w:eastAsia="ru-RU"/>
        </w:rPr>
        <w:t>(</w:t>
      </w:r>
      <w:r w:rsidR="00CE63DE" w:rsidRPr="00CE63DE">
        <w:rPr>
          <w:rFonts w:ascii="Times New Roman" w:eastAsia="Times New Roman" w:hAnsi="Times New Roman"/>
          <w:sz w:val="26"/>
          <w:szCs w:val="26"/>
          <w:lang w:eastAsia="ru-RU"/>
        </w:rPr>
        <w:t xml:space="preserve">из </w:t>
      </w:r>
      <w:r w:rsidR="00C2196F">
        <w:rPr>
          <w:rFonts w:ascii="Times New Roman" w:eastAsia="Times New Roman" w:hAnsi="Times New Roman"/>
          <w:sz w:val="26"/>
          <w:szCs w:val="26"/>
          <w:lang w:eastAsia="ru-RU"/>
        </w:rPr>
        <w:t>контейнеров от</w:t>
      </w:r>
      <w:r w:rsidR="00CE63DE" w:rsidRPr="00CE63DE">
        <w:rPr>
          <w:rFonts w:ascii="Times New Roman" w:eastAsia="Times New Roman" w:hAnsi="Times New Roman"/>
          <w:sz w:val="26"/>
          <w:szCs w:val="26"/>
          <w:lang w:eastAsia="ru-RU"/>
        </w:rPr>
        <w:t xml:space="preserve"> Киндер Сюрприз</w:t>
      </w:r>
      <w:r w:rsidR="00CE63DE">
        <w:rPr>
          <w:rFonts w:ascii="Times New Roman" w:eastAsia="Times New Roman" w:hAnsi="Times New Roman"/>
          <w:sz w:val="24"/>
          <w:szCs w:val="24"/>
          <w:lang w:eastAsia="ru-RU"/>
        </w:rPr>
        <w:t>)</w:t>
      </w:r>
      <w:r w:rsidR="00C2196F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C2196F">
        <w:rPr>
          <w:rFonts w:ascii="Times New Roman" w:eastAsia="Batang" w:hAnsi="Times New Roman"/>
          <w:sz w:val="26"/>
          <w:szCs w:val="26"/>
          <w:lang w:eastAsia="ko-KR"/>
        </w:rPr>
        <w:t>В начале занятия или перед ним детям рассказывается о празднике, о традициях, связанных с его празднованием. Далее поэтапно рассказывается, как сделать поделку, а затем дети работают над ее созданием.</w:t>
      </w:r>
      <w:r w:rsidR="00CE63DE">
        <w:rPr>
          <w:rFonts w:ascii="Times New Roman" w:eastAsia="Batang" w:hAnsi="Times New Roman"/>
          <w:sz w:val="26"/>
          <w:szCs w:val="26"/>
          <w:lang w:eastAsia="ko-KR"/>
        </w:rPr>
        <w:t xml:space="preserve"> </w:t>
      </w:r>
    </w:p>
    <w:p w:rsidR="00813611" w:rsidRPr="00382A0B" w:rsidRDefault="00ED3313" w:rsidP="00813611">
      <w:pPr>
        <w:spacing w:after="0" w:line="360" w:lineRule="auto"/>
        <w:ind w:firstLine="720"/>
        <w:jc w:val="both"/>
        <w:rPr>
          <w:rFonts w:ascii="Times New Roman" w:eastAsia="Batang" w:hAnsi="Times New Roman"/>
          <w:sz w:val="24"/>
          <w:szCs w:val="24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lastRenderedPageBreak/>
        <w:t>Мы считаем, что р</w:t>
      </w:r>
      <w:r w:rsidR="00813611" w:rsidRPr="00382A0B">
        <w:rPr>
          <w:rFonts w:ascii="Times New Roman" w:eastAsia="Batang" w:hAnsi="Times New Roman"/>
          <w:sz w:val="26"/>
          <w:szCs w:val="26"/>
          <w:lang w:eastAsia="ko-KR"/>
        </w:rPr>
        <w:t>одители, члены семьи могут значительно разнообразить жизнь детей в дошкольном уч</w:t>
      </w:r>
      <w:r w:rsidR="00813611" w:rsidRPr="00382A0B">
        <w:rPr>
          <w:rFonts w:ascii="Times New Roman" w:eastAsia="Batang" w:hAnsi="Times New Roman"/>
          <w:sz w:val="26"/>
          <w:szCs w:val="26"/>
          <w:lang w:eastAsia="ko-KR"/>
        </w:rPr>
        <w:softHyphen/>
        <w:t>реждении, внести свой вклад в образовательную работу.</w:t>
      </w:r>
    </w:p>
    <w:p w:rsidR="00B32119" w:rsidRDefault="00813611" w:rsidP="00813611">
      <w:pPr>
        <w:tabs>
          <w:tab w:val="left" w:pos="709"/>
        </w:tabs>
        <w:spacing w:after="0" w:line="360" w:lineRule="auto"/>
        <w:ind w:firstLine="720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382A0B">
        <w:rPr>
          <w:rFonts w:ascii="Times New Roman" w:eastAsia="Batang" w:hAnsi="Times New Roman"/>
          <w:sz w:val="26"/>
          <w:szCs w:val="26"/>
          <w:lang w:eastAsia="ko-KR"/>
        </w:rPr>
        <w:t>Работа с родителями приобретает особое значение и становится актуальной, необходимо осуществлять постоянное взаимодействие с родителями. Являясь посредником в системе взаимодействия личности ребенка, семь</w:t>
      </w:r>
      <w:r w:rsidR="00C2196F">
        <w:rPr>
          <w:rFonts w:ascii="Times New Roman" w:eastAsia="Batang" w:hAnsi="Times New Roman"/>
          <w:sz w:val="26"/>
          <w:szCs w:val="26"/>
          <w:lang w:eastAsia="ko-KR"/>
        </w:rPr>
        <w:t>и и общества, воспитатель влияет</w:t>
      </w:r>
      <w:r w:rsidRPr="00382A0B">
        <w:rPr>
          <w:rFonts w:ascii="Times New Roman" w:eastAsia="Batang" w:hAnsi="Times New Roman"/>
          <w:sz w:val="26"/>
          <w:szCs w:val="26"/>
          <w:lang w:eastAsia="ko-KR"/>
        </w:rPr>
        <w:t xml:space="preserve"> на формирование воспитывающих, гуманистических, духовно-нравственных отноше</w:t>
      </w:r>
      <w:r w:rsidR="00C2196F">
        <w:rPr>
          <w:rFonts w:ascii="Times New Roman" w:eastAsia="Batang" w:hAnsi="Times New Roman"/>
          <w:sz w:val="26"/>
          <w:szCs w:val="26"/>
          <w:lang w:eastAsia="ko-KR"/>
        </w:rPr>
        <w:t xml:space="preserve">ний среди детей и взрослых. Становиться </w:t>
      </w:r>
      <w:r w:rsidRPr="00382A0B">
        <w:rPr>
          <w:rFonts w:ascii="Times New Roman" w:eastAsia="Batang" w:hAnsi="Times New Roman"/>
          <w:sz w:val="26"/>
          <w:szCs w:val="26"/>
          <w:lang w:eastAsia="ko-KR"/>
        </w:rPr>
        <w:t>первым помощником семейного воспитания.</w:t>
      </w:r>
    </w:p>
    <w:p w:rsidR="00B32119" w:rsidRDefault="00B32119">
      <w:pPr>
        <w:spacing w:line="259" w:lineRule="auto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br w:type="page"/>
      </w:r>
    </w:p>
    <w:p w:rsidR="00813611" w:rsidRDefault="00B32119" w:rsidP="00B32119">
      <w:pPr>
        <w:tabs>
          <w:tab w:val="left" w:pos="709"/>
        </w:tabs>
        <w:spacing w:after="0" w:line="360" w:lineRule="auto"/>
        <w:ind w:firstLine="720"/>
        <w:jc w:val="center"/>
        <w:rPr>
          <w:rFonts w:ascii="Times New Roman" w:eastAsia="Batang" w:hAnsi="Times New Roman"/>
          <w:sz w:val="26"/>
          <w:szCs w:val="26"/>
          <w:lang w:eastAsia="ko-KR"/>
        </w:rPr>
      </w:pPr>
      <w:r>
        <w:rPr>
          <w:rFonts w:ascii="Times New Roman" w:eastAsia="Batang" w:hAnsi="Times New Roman"/>
          <w:sz w:val="26"/>
          <w:szCs w:val="26"/>
          <w:lang w:eastAsia="ko-KR"/>
        </w:rPr>
        <w:lastRenderedPageBreak/>
        <w:t>Литература</w:t>
      </w:r>
    </w:p>
    <w:p w:rsidR="00B32119" w:rsidRPr="00B32119" w:rsidRDefault="00B32119" w:rsidP="00B32119">
      <w:pPr>
        <w:pStyle w:val="a3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B32119">
        <w:rPr>
          <w:rFonts w:ascii="Times New Roman" w:eastAsia="Batang" w:hAnsi="Times New Roman"/>
          <w:sz w:val="26"/>
          <w:szCs w:val="26"/>
          <w:lang w:eastAsia="ko-KR"/>
        </w:rPr>
        <w:t>Березина Т.А., Воронина О.И. Диагностика особенностей семейного воспитания дошкольников в системе взаимодействия дошкольного учреждения и семьи // Педагогическая диагностика как инструмент познания и понимания ребенка дошкольного возраста (в 3 частях - 1 часть). - СПб.: РГПУ им А.И. Герцена, 2008. – 345 с.</w:t>
      </w:r>
    </w:p>
    <w:p w:rsidR="00B32119" w:rsidRDefault="00B32119" w:rsidP="00B32119">
      <w:pPr>
        <w:numPr>
          <w:ilvl w:val="0"/>
          <w:numId w:val="3"/>
        </w:numPr>
        <w:spacing w:after="0" w:line="360" w:lineRule="auto"/>
        <w:ind w:left="714" w:hanging="357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B32119">
        <w:rPr>
          <w:rFonts w:ascii="Times New Roman" w:eastAsia="Batang" w:hAnsi="Times New Roman"/>
          <w:sz w:val="26"/>
          <w:szCs w:val="26"/>
          <w:lang w:eastAsia="ko-KR"/>
        </w:rPr>
        <w:t xml:space="preserve">Введение в социологию / Э. К. Асп ; Пер. с фин. М. Аалто, П. Саари; Под общ. ред. А. О. Бороноева. – СПб.: Алетейя. – 1998. – 245 с. </w:t>
      </w:r>
    </w:p>
    <w:p w:rsidR="00B32119" w:rsidRDefault="00B32119" w:rsidP="00B32119">
      <w:pPr>
        <w:pStyle w:val="a3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B32119">
        <w:rPr>
          <w:rFonts w:ascii="Times New Roman" w:eastAsia="Batang" w:hAnsi="Times New Roman"/>
          <w:sz w:val="26"/>
          <w:szCs w:val="26"/>
          <w:lang w:eastAsia="ko-KR"/>
        </w:rPr>
        <w:t>Жукова Э.Д. Современные полходы взаимодействия семьи и дошкольного образовательного учреждения в физическом воспитании дошкольников // Материалы V Международной студенческой электронной научной конференции «Студенческий научный форум» [Электронный ресурс]. – Режим доступа: URL: http://www.sсienсeforum</w:t>
      </w:r>
      <w:r>
        <w:rPr>
          <w:rFonts w:ascii="Times New Roman" w:eastAsia="Batang" w:hAnsi="Times New Roman"/>
          <w:sz w:val="26"/>
          <w:szCs w:val="26"/>
          <w:lang w:eastAsia="ko-KR"/>
        </w:rPr>
        <w:t>.ru/ (дата обращения: 01.05.2017</w:t>
      </w:r>
      <w:r w:rsidRPr="00B32119">
        <w:rPr>
          <w:rFonts w:ascii="Times New Roman" w:eastAsia="Batang" w:hAnsi="Times New Roman"/>
          <w:sz w:val="26"/>
          <w:szCs w:val="26"/>
          <w:lang w:eastAsia="ko-KR"/>
        </w:rPr>
        <w:t xml:space="preserve">). </w:t>
      </w:r>
    </w:p>
    <w:p w:rsidR="00B32119" w:rsidRPr="00B32119" w:rsidRDefault="00B32119" w:rsidP="00B32119">
      <w:pPr>
        <w:pStyle w:val="a3"/>
        <w:numPr>
          <w:ilvl w:val="0"/>
          <w:numId w:val="3"/>
        </w:numPr>
        <w:spacing w:line="360" w:lineRule="auto"/>
        <w:ind w:left="714" w:hanging="357"/>
        <w:rPr>
          <w:rFonts w:ascii="Times New Roman" w:eastAsia="Batang" w:hAnsi="Times New Roman"/>
          <w:sz w:val="26"/>
          <w:szCs w:val="26"/>
          <w:lang w:eastAsia="ko-KR"/>
        </w:rPr>
      </w:pPr>
      <w:r w:rsidRPr="00B32119">
        <w:rPr>
          <w:rFonts w:ascii="Times New Roman" w:eastAsia="Batang" w:hAnsi="Times New Roman"/>
          <w:sz w:val="26"/>
          <w:szCs w:val="26"/>
          <w:lang w:eastAsia="ko-KR"/>
        </w:rPr>
        <w:t>Козлова С. А., Куликова Т. А. Дошкольная педагогика. – М.: Издательский центр «Академия», 2000. – 416 с</w:t>
      </w:r>
    </w:p>
    <w:p w:rsidR="00B32119" w:rsidRPr="00B32119" w:rsidRDefault="00B32119" w:rsidP="00B32119">
      <w:pPr>
        <w:pStyle w:val="a3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eastAsia="Batang" w:hAnsi="Times New Roman"/>
          <w:sz w:val="26"/>
          <w:szCs w:val="26"/>
          <w:lang w:eastAsia="ko-KR"/>
        </w:rPr>
      </w:pPr>
      <w:r w:rsidRPr="00B32119">
        <w:rPr>
          <w:rFonts w:ascii="Times New Roman" w:eastAsia="Batang" w:hAnsi="Times New Roman"/>
          <w:sz w:val="26"/>
          <w:szCs w:val="26"/>
          <w:lang w:eastAsia="ko-KR"/>
        </w:rPr>
        <w:t>Тонкова Ю. М. Современные формы взаимодействия ДОУ и семьи // Проблемы и перспективы развития образования: материалы II междунар. науч. конф. (г. Пермь, май 2012 г.).  – Пермь: Меркурий, 2012. – С. 71-74.</w:t>
      </w:r>
    </w:p>
    <w:p w:rsidR="00B32119" w:rsidRPr="00B32119" w:rsidRDefault="00B32119" w:rsidP="00DA74E3">
      <w:pPr>
        <w:pStyle w:val="a3"/>
        <w:spacing w:line="360" w:lineRule="auto"/>
        <w:ind w:left="714"/>
        <w:jc w:val="both"/>
        <w:rPr>
          <w:rFonts w:ascii="Times New Roman" w:eastAsia="Batang" w:hAnsi="Times New Roman"/>
          <w:sz w:val="26"/>
          <w:szCs w:val="26"/>
          <w:lang w:eastAsia="ko-KR"/>
        </w:rPr>
      </w:pPr>
    </w:p>
    <w:p w:rsidR="00B32119" w:rsidRPr="00382A0B" w:rsidRDefault="00B32119" w:rsidP="00B32119">
      <w:pPr>
        <w:tabs>
          <w:tab w:val="left" w:pos="709"/>
        </w:tabs>
        <w:spacing w:after="0" w:line="360" w:lineRule="auto"/>
        <w:ind w:firstLine="720"/>
        <w:jc w:val="both"/>
        <w:rPr>
          <w:rFonts w:ascii="Times New Roman" w:eastAsia="Batang" w:hAnsi="Times New Roman"/>
          <w:sz w:val="26"/>
          <w:szCs w:val="26"/>
          <w:lang w:eastAsia="ko-KR"/>
        </w:rPr>
      </w:pPr>
    </w:p>
    <w:p w:rsidR="00677AEC" w:rsidRDefault="00677AEC"/>
    <w:sectPr w:rsidR="00677AEC" w:rsidSect="00BF7D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02F50"/>
    <w:multiLevelType w:val="hybridMultilevel"/>
    <w:tmpl w:val="913AD5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E406DD"/>
    <w:multiLevelType w:val="hybridMultilevel"/>
    <w:tmpl w:val="D514FCBE"/>
    <w:lvl w:ilvl="0" w:tplc="E54E66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10136B"/>
    <w:multiLevelType w:val="hybridMultilevel"/>
    <w:tmpl w:val="329E49E0"/>
    <w:lvl w:ilvl="0" w:tplc="E54E66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813611"/>
    <w:rsid w:val="000126F7"/>
    <w:rsid w:val="00031526"/>
    <w:rsid w:val="001162C7"/>
    <w:rsid w:val="00297647"/>
    <w:rsid w:val="00331EB9"/>
    <w:rsid w:val="00597B39"/>
    <w:rsid w:val="00677AEC"/>
    <w:rsid w:val="00813611"/>
    <w:rsid w:val="008914CF"/>
    <w:rsid w:val="008A775F"/>
    <w:rsid w:val="008F0123"/>
    <w:rsid w:val="009247A6"/>
    <w:rsid w:val="00B1261D"/>
    <w:rsid w:val="00B32119"/>
    <w:rsid w:val="00BF7D3B"/>
    <w:rsid w:val="00C2196F"/>
    <w:rsid w:val="00CE63DE"/>
    <w:rsid w:val="00DA74E3"/>
    <w:rsid w:val="00ED3313"/>
    <w:rsid w:val="00F51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611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21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1119</Words>
  <Characters>6383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Зампо ВМР</cp:lastModifiedBy>
  <cp:revision>2</cp:revision>
  <dcterms:created xsi:type="dcterms:W3CDTF">2025-03-04T07:48:00Z</dcterms:created>
  <dcterms:modified xsi:type="dcterms:W3CDTF">2025-03-04T07:48:00Z</dcterms:modified>
</cp:coreProperties>
</file>