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64" w:rsidRPr="008F00C7" w:rsidRDefault="00A50964" w:rsidP="002F527C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F00C7">
        <w:rPr>
          <w:rFonts w:ascii="Times New Roman" w:hAnsi="Times New Roman" w:cs="Times New Roman"/>
          <w:b/>
          <w:sz w:val="27"/>
          <w:szCs w:val="27"/>
        </w:rPr>
        <w:t xml:space="preserve">Ответственность за </w:t>
      </w:r>
      <w:r w:rsidR="00F22668" w:rsidRPr="008F00C7">
        <w:rPr>
          <w:rFonts w:ascii="Times New Roman" w:hAnsi="Times New Roman" w:cs="Times New Roman"/>
          <w:b/>
          <w:sz w:val="27"/>
          <w:szCs w:val="27"/>
        </w:rPr>
        <w:t>нарушение Правил дорожного движения</w:t>
      </w:r>
      <w:r w:rsidR="00B74389" w:rsidRPr="008F00C7">
        <w:rPr>
          <w:rFonts w:ascii="Times New Roman" w:hAnsi="Times New Roman" w:cs="Times New Roman"/>
          <w:b/>
          <w:sz w:val="27"/>
          <w:szCs w:val="27"/>
        </w:rPr>
        <w:t xml:space="preserve"> велосипедистами</w:t>
      </w:r>
    </w:p>
    <w:p w:rsidR="00A50964" w:rsidRPr="008F00C7" w:rsidRDefault="00A50964" w:rsidP="002F527C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F00C7" w:rsidRDefault="00B74389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 xml:space="preserve">Велосипедист является участником дорожного движения, а значит, у него есть не только права, но и обязанности, за несоблюдение которых грозит административный штраф. </w:t>
      </w:r>
    </w:p>
    <w:p w:rsidR="00B74389" w:rsidRPr="008F00C7" w:rsidRDefault="008F00C7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н</w:t>
      </w:r>
      <w:r w:rsidR="00B74389" w:rsidRPr="008F00C7">
        <w:rPr>
          <w:rFonts w:ascii="Times New Roman" w:hAnsi="Times New Roman" w:cs="Times New Roman"/>
          <w:sz w:val="27"/>
          <w:szCs w:val="27"/>
        </w:rPr>
        <w:t>апример, велосипедист должен пересекать дорогу по пешеходному переходу</w:t>
      </w:r>
      <w:r w:rsidRPr="008F00C7">
        <w:rPr>
          <w:rFonts w:ascii="Times New Roman" w:hAnsi="Times New Roman" w:cs="Times New Roman"/>
          <w:sz w:val="27"/>
          <w:szCs w:val="27"/>
        </w:rPr>
        <w:t>,</w:t>
      </w:r>
      <w:r w:rsidR="00B74389" w:rsidRPr="008F00C7">
        <w:rPr>
          <w:rFonts w:ascii="Times New Roman" w:hAnsi="Times New Roman" w:cs="Times New Roman"/>
          <w:sz w:val="27"/>
          <w:szCs w:val="27"/>
        </w:rPr>
        <w:t xml:space="preserve"> сойдя с транспорта и ведя его рядом. За несоблюдение данного требования частью 2 статьи 12.29 Кодекса Российской Федерации об административных правонарушениях предусмотрен штраф в размере 800 рублей</w:t>
      </w:r>
    </w:p>
    <w:p w:rsidR="00B74389" w:rsidRPr="008F00C7" w:rsidRDefault="00B74389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>В соответствии с п. 24.2 Правил дорожного движения велосипедист может передвигаться по тротуару на законных основаниях, если он сопровождает велосипедиста младше 14 лет; перевозит ребенка, не достигшего 7 лет (в предназначенном для этого месте); нет велосипедной дорожки, а также отсутствует возможность передвижения по обочине и/или по правому ряду дороги.</w:t>
      </w:r>
    </w:p>
    <w:p w:rsidR="00B74389" w:rsidRPr="008F00C7" w:rsidRDefault="00B74389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>В случае, если несоблюдение Правил дорожного движения велосипедистом спровоцировало помехи для движения водителей, наказание регламентируется ч. 1 ст. 12.30 КоАП, при этом размер штрафа составит 1000 рублей. Если же нарушение Правил привело к причинению вреда другим участникам дорожного движения, взыскание достигает 1000-1500 рублей (ч. 2 ст.12.30 КоАП РФ) в зависимости от конкретных обстоятельств дела.</w:t>
      </w:r>
    </w:p>
    <w:p w:rsidR="008F00C7" w:rsidRPr="008F00C7" w:rsidRDefault="00B74389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 xml:space="preserve">За езду на велосипеде в нетрезвом виде ч.3 ст.12.29 КоАП РФ предусмотрена административная ответственность в виде штрафа в размере от 1000 до 1500 рублей. Если же нарушение </w:t>
      </w:r>
      <w:r w:rsidR="008F00C7" w:rsidRPr="008F00C7">
        <w:rPr>
          <w:rFonts w:ascii="Times New Roman" w:hAnsi="Times New Roman" w:cs="Times New Roman"/>
          <w:sz w:val="27"/>
          <w:szCs w:val="27"/>
        </w:rPr>
        <w:t>П</w:t>
      </w:r>
      <w:r w:rsidRPr="008F00C7">
        <w:rPr>
          <w:rFonts w:ascii="Times New Roman" w:hAnsi="Times New Roman" w:cs="Times New Roman"/>
          <w:sz w:val="27"/>
          <w:szCs w:val="27"/>
        </w:rPr>
        <w:t>равил привело к дорожно-транспортному происшествию с причинением тяжкого вреда потерпевш</w:t>
      </w:r>
      <w:r w:rsidR="008F00C7" w:rsidRPr="008F00C7">
        <w:rPr>
          <w:rFonts w:ascii="Times New Roman" w:hAnsi="Times New Roman" w:cs="Times New Roman"/>
          <w:sz w:val="27"/>
          <w:szCs w:val="27"/>
        </w:rPr>
        <w:t>ему</w:t>
      </w:r>
      <w:r w:rsidRPr="008F00C7">
        <w:rPr>
          <w:rFonts w:ascii="Times New Roman" w:hAnsi="Times New Roman" w:cs="Times New Roman"/>
          <w:sz w:val="27"/>
          <w:szCs w:val="27"/>
        </w:rPr>
        <w:t>,</w:t>
      </w:r>
      <w:r w:rsidR="008F00C7" w:rsidRPr="008F00C7">
        <w:rPr>
          <w:rFonts w:ascii="Times New Roman" w:hAnsi="Times New Roman" w:cs="Times New Roman"/>
          <w:sz w:val="27"/>
          <w:szCs w:val="27"/>
        </w:rPr>
        <w:t xml:space="preserve"> то велосипедист может быть привлечен к уголовной ответственности по ст.264 Уголовного кодекса РФ.</w:t>
      </w:r>
    </w:p>
    <w:p w:rsidR="008F00C7" w:rsidRPr="008F00C7" w:rsidRDefault="008F00C7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>Кроме того, в случае, если велосипедист, допустивший нарушение Правил дорожного движения не достиг возраста привлечения к административной ответственности (16 лет), то сотрудник Госавтоинспекции в отношении него выносит определение об отказе в возбуждении дела об административном правонарушении, с одновременным направлением материалов в муниципальную комиссию по делам несовершеннолетних и защите их прав для рассмотрения вопроса о привлечении родителя (законного представителя) к административной ответственности за ненадлежащее исполнение родительских обязанностей (ч.1 ст.5.35 КоАП РФ).</w:t>
      </w:r>
    </w:p>
    <w:p w:rsidR="00B74389" w:rsidRPr="008F00C7" w:rsidRDefault="00B74389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>Таким образом, велосипедист обязан соблюдать П</w:t>
      </w:r>
      <w:r w:rsidR="008F00C7" w:rsidRPr="008F00C7">
        <w:rPr>
          <w:rFonts w:ascii="Times New Roman" w:hAnsi="Times New Roman" w:cs="Times New Roman"/>
          <w:sz w:val="27"/>
          <w:szCs w:val="27"/>
        </w:rPr>
        <w:t>равила дорожного движения</w:t>
      </w:r>
      <w:r w:rsidRPr="008F00C7">
        <w:rPr>
          <w:rFonts w:ascii="Times New Roman" w:hAnsi="Times New Roman" w:cs="Times New Roman"/>
          <w:sz w:val="27"/>
          <w:szCs w:val="27"/>
        </w:rPr>
        <w:t>, поддерживать общую культуру вождения и обеспечивать безопасность – как собственную, так и других участников дорожного движения.</w:t>
      </w:r>
    </w:p>
    <w:p w:rsidR="00B74389" w:rsidRPr="008F00C7" w:rsidRDefault="00B74389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11210" w:rsidRPr="008F00C7" w:rsidRDefault="00211210" w:rsidP="00DF76C9">
      <w:pPr>
        <w:tabs>
          <w:tab w:val="left" w:pos="7965"/>
        </w:tabs>
        <w:jc w:val="right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 xml:space="preserve">Старший помощник прокурора округа   </w:t>
      </w:r>
      <w:bookmarkStart w:id="0" w:name="_GoBack"/>
      <w:bookmarkEnd w:id="0"/>
      <w:r w:rsidRPr="008F00C7">
        <w:rPr>
          <w:rFonts w:ascii="Times New Roman" w:hAnsi="Times New Roman" w:cs="Times New Roman"/>
          <w:sz w:val="27"/>
          <w:szCs w:val="27"/>
        </w:rPr>
        <w:t>А.В. Хитрова</w:t>
      </w:r>
    </w:p>
    <w:sectPr w:rsidR="00211210" w:rsidRPr="008F00C7" w:rsidSect="0032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27C"/>
    <w:rsid w:val="00140012"/>
    <w:rsid w:val="00211210"/>
    <w:rsid w:val="00233DC8"/>
    <w:rsid w:val="00263564"/>
    <w:rsid w:val="002E13A8"/>
    <w:rsid w:val="002F527C"/>
    <w:rsid w:val="00323AC0"/>
    <w:rsid w:val="00400DFE"/>
    <w:rsid w:val="00737137"/>
    <w:rsid w:val="00761BD3"/>
    <w:rsid w:val="00814A83"/>
    <w:rsid w:val="008F00C7"/>
    <w:rsid w:val="008F68A4"/>
    <w:rsid w:val="009551A6"/>
    <w:rsid w:val="00974D81"/>
    <w:rsid w:val="009A05AC"/>
    <w:rsid w:val="009F3C90"/>
    <w:rsid w:val="00A50964"/>
    <w:rsid w:val="00A5251C"/>
    <w:rsid w:val="00B74389"/>
    <w:rsid w:val="00BA51C3"/>
    <w:rsid w:val="00D178A7"/>
    <w:rsid w:val="00DF76C9"/>
    <w:rsid w:val="00E5701E"/>
    <w:rsid w:val="00F2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C0"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cp:lastPrinted>2023-06-19T14:37:00Z</cp:lastPrinted>
  <dcterms:created xsi:type="dcterms:W3CDTF">2023-06-18T15:20:00Z</dcterms:created>
  <dcterms:modified xsi:type="dcterms:W3CDTF">2023-06-19T14:37:00Z</dcterms:modified>
</cp:coreProperties>
</file>